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1299A" w:rsidRDefault="0001299A">
      <w:pPr>
        <w:rPr>
          <w:rtl/>
        </w:rPr>
      </w:pPr>
      <w:bookmarkStart w:id="0" w:name="_GoBack"/>
      <w:bookmarkEnd w:id="0"/>
    </w:p>
    <w:p w:rsidR="00172ECC" w:rsidRDefault="00172ECC" w:rsidP="00172ECC">
      <w:pPr>
        <w:jc w:val="right"/>
        <w:rPr>
          <w:rtl/>
        </w:rPr>
      </w:pPr>
    </w:p>
    <w:p w:rsidR="00172ECC" w:rsidRDefault="00172ECC" w:rsidP="00172ECC">
      <w:pPr>
        <w:jc w:val="right"/>
        <w:rPr>
          <w:rtl/>
        </w:rPr>
      </w:pPr>
      <w:r>
        <w:rPr>
          <w:rFonts w:hint="cs"/>
          <w:rtl/>
        </w:rPr>
        <w:t xml:space="preserve">5 אוגוסט 2024 </w:t>
      </w:r>
    </w:p>
    <w:p w:rsidR="00172ECC" w:rsidRDefault="00172ECC" w:rsidP="00172ECC">
      <w:pPr>
        <w:jc w:val="right"/>
        <w:rPr>
          <w:rtl/>
        </w:rPr>
      </w:pPr>
      <w:r>
        <w:rPr>
          <w:rFonts w:hint="cs"/>
          <w:rtl/>
        </w:rPr>
        <w:t>א' אב תשפ"ד</w:t>
      </w:r>
    </w:p>
    <w:p w:rsidR="00172ECC" w:rsidRDefault="00172ECC" w:rsidP="00172ECC">
      <w:pPr>
        <w:jc w:val="right"/>
        <w:rPr>
          <w:rtl/>
        </w:rPr>
      </w:pPr>
    </w:p>
    <w:p w:rsidR="00172ECC" w:rsidRDefault="00172ECC">
      <w:pPr>
        <w:rPr>
          <w:rtl/>
        </w:rPr>
      </w:pPr>
    </w:p>
    <w:p w:rsidR="00172ECC" w:rsidRDefault="00172ECC">
      <w:pPr>
        <w:rPr>
          <w:rtl/>
        </w:rPr>
      </w:pPr>
      <w:r>
        <w:rPr>
          <w:rFonts w:hint="cs"/>
          <w:rtl/>
        </w:rPr>
        <w:t xml:space="preserve">למציעים במכרז 28-2024, למתן שירותי ניקון במשרד החקלאות ובמנהל המחקר החקלאי (וולקני) שלום, </w:t>
      </w:r>
    </w:p>
    <w:p w:rsidR="00172ECC" w:rsidRDefault="00172ECC">
      <w:pPr>
        <w:rPr>
          <w:rtl/>
        </w:rPr>
      </w:pPr>
      <w:r>
        <w:rPr>
          <w:rFonts w:hint="cs"/>
          <w:rtl/>
        </w:rPr>
        <w:t xml:space="preserve">נבקש להסב את תשומת לבכם לעובדה כי </w:t>
      </w:r>
      <w:r w:rsidR="00DD4739">
        <w:rPr>
          <w:rFonts w:hint="cs"/>
          <w:rtl/>
        </w:rPr>
        <w:t>לאחר ה</w:t>
      </w:r>
      <w:r>
        <w:rPr>
          <w:rFonts w:hint="cs"/>
          <w:rtl/>
        </w:rPr>
        <w:t xml:space="preserve">מענה לשאלות ההבהרה מטעם המשרד, שפורסם באתר מנהל הרכש </w:t>
      </w:r>
      <w:r w:rsidR="00DD4739">
        <w:rPr>
          <w:rFonts w:hint="cs"/>
          <w:rtl/>
        </w:rPr>
        <w:t xml:space="preserve">נשלח אליכם בדוא"ל </w:t>
      </w:r>
      <w:r>
        <w:rPr>
          <w:rFonts w:hint="cs"/>
          <w:rtl/>
        </w:rPr>
        <w:t xml:space="preserve">כתב כמויות חומרי ניקוי וטואלטיקה המתייחס לאתרי מנהל משרד החקלאות </w:t>
      </w:r>
      <w:r w:rsidRPr="00172ECC">
        <w:rPr>
          <w:rFonts w:hint="cs"/>
          <w:b/>
          <w:bCs/>
          <w:rtl/>
        </w:rPr>
        <w:t>בלבד</w:t>
      </w:r>
      <w:r>
        <w:rPr>
          <w:rFonts w:hint="cs"/>
          <w:rtl/>
        </w:rPr>
        <w:t xml:space="preserve">. </w:t>
      </w:r>
    </w:p>
    <w:p w:rsidR="00172ECC" w:rsidRPr="00172ECC" w:rsidRDefault="00172ECC">
      <w:pPr>
        <w:rPr>
          <w:b/>
          <w:bCs/>
          <w:rtl/>
        </w:rPr>
      </w:pPr>
      <w:r>
        <w:rPr>
          <w:rFonts w:hint="cs"/>
          <w:rtl/>
        </w:rPr>
        <w:t xml:space="preserve">מצ"ב </w:t>
      </w:r>
      <w:r w:rsidRPr="00172ECC">
        <w:rPr>
          <w:rFonts w:hint="cs"/>
          <w:b/>
          <w:bCs/>
          <w:rtl/>
        </w:rPr>
        <w:t>בנוסף</w:t>
      </w:r>
      <w:r>
        <w:rPr>
          <w:rFonts w:hint="cs"/>
          <w:rtl/>
        </w:rPr>
        <w:t xml:space="preserve"> גם כתב הכמויות הנוגע לאתרי </w:t>
      </w:r>
      <w:r w:rsidRPr="00172ECC">
        <w:rPr>
          <w:rFonts w:hint="cs"/>
          <w:b/>
          <w:bCs/>
          <w:rtl/>
        </w:rPr>
        <w:t>מנהל המחקר החקלאי (וולקני)</w:t>
      </w:r>
      <w:r w:rsidR="00DD4739">
        <w:rPr>
          <w:rFonts w:hint="cs"/>
          <w:b/>
          <w:bCs/>
          <w:rtl/>
        </w:rPr>
        <w:t xml:space="preserve"> בתצורת קובץ אקסל</w:t>
      </w:r>
      <w:r w:rsidRPr="00172ECC">
        <w:rPr>
          <w:rFonts w:hint="cs"/>
          <w:b/>
          <w:bCs/>
          <w:rtl/>
        </w:rPr>
        <w:t xml:space="preserve">.  </w:t>
      </w:r>
      <w:r w:rsidR="00DD4739">
        <w:rPr>
          <w:rFonts w:hint="cs"/>
          <w:b/>
          <w:bCs/>
          <w:rtl/>
        </w:rPr>
        <w:t xml:space="preserve">[כמו כן מועלה בהזמנות זו גם כתב הכמויות הנוגע לאתרי המשרד (בתוצרת </w:t>
      </w:r>
      <w:r w:rsidR="00DD4739">
        <w:rPr>
          <w:rFonts w:hint="cs"/>
          <w:b/>
          <w:bCs/>
        </w:rPr>
        <w:t>WORD</w:t>
      </w:r>
      <w:r w:rsidR="00DD4739">
        <w:rPr>
          <w:rFonts w:hint="cs"/>
          <w:b/>
          <w:bCs/>
          <w:rtl/>
        </w:rPr>
        <w:t xml:space="preserve">) </w:t>
      </w:r>
      <w:r w:rsidR="00DD4739">
        <w:rPr>
          <w:b/>
          <w:bCs/>
          <w:rtl/>
        </w:rPr>
        <w:t>–</w:t>
      </w:r>
      <w:r w:rsidR="00DD4739">
        <w:rPr>
          <w:rFonts w:hint="cs"/>
          <w:b/>
          <w:bCs/>
          <w:rtl/>
        </w:rPr>
        <w:t xml:space="preserve"> שנשלח אליכם כאמור בדוא"ל בלבד </w:t>
      </w:r>
      <w:r w:rsidR="00DD4739">
        <w:rPr>
          <w:b/>
          <w:bCs/>
          <w:rtl/>
        </w:rPr>
        <w:t>–</w:t>
      </w:r>
      <w:r w:rsidR="00DD4739">
        <w:rPr>
          <w:rFonts w:hint="cs"/>
          <w:b/>
          <w:bCs/>
          <w:rtl/>
        </w:rPr>
        <w:t xml:space="preserve"> גם לאתר מנהל הרכש]. </w:t>
      </w:r>
    </w:p>
    <w:p w:rsidR="00172ECC" w:rsidRDefault="00172ECC">
      <w:pPr>
        <w:rPr>
          <w:rtl/>
        </w:rPr>
      </w:pPr>
      <w:r>
        <w:rPr>
          <w:rFonts w:hint="cs"/>
          <w:rtl/>
        </w:rPr>
        <w:t xml:space="preserve">נזכירכם כי שני כתבי הכמויות הם בבחינת </w:t>
      </w:r>
      <w:r w:rsidRPr="00172ECC">
        <w:rPr>
          <w:rFonts w:hint="cs"/>
          <w:b/>
          <w:bCs/>
          <w:rtl/>
        </w:rPr>
        <w:t>אומדן בלבד</w:t>
      </w:r>
      <w:r>
        <w:rPr>
          <w:rFonts w:hint="cs"/>
          <w:rtl/>
        </w:rPr>
        <w:t xml:space="preserve"> לצורך הערכה והמשרד אינו יכול להתחייב כי הכמויות הנצרכות / הנדרשות בפועל אכן יתאמו את הנתונים שנמסרו במסגרת שני כתבי כמויות אלו.  </w:t>
      </w:r>
    </w:p>
    <w:p w:rsidR="00172ECC" w:rsidRDefault="00172ECC">
      <w:pPr>
        <w:rPr>
          <w:rtl/>
        </w:rPr>
      </w:pPr>
      <w:r>
        <w:rPr>
          <w:rFonts w:hint="cs"/>
          <w:rtl/>
        </w:rPr>
        <w:t xml:space="preserve">עוד מוסבת תשומת הלב כי לאור פרסום כתב הכמויות הנוסף (המתייחס לאתרי מנהל המחקר החקלאי) מציע שכבר הגיש הצעה לתיבה המקוונת, תוחזר עתה הצעתו לסטאטוס טיוטה, ומשכך </w:t>
      </w:r>
      <w:r w:rsidRPr="00172ECC">
        <w:rPr>
          <w:rFonts w:hint="cs"/>
          <w:b/>
          <w:bCs/>
          <w:rtl/>
        </w:rPr>
        <w:t>חובה עליו לבצע משלוח מחודש של ההצעה</w:t>
      </w:r>
      <w:r>
        <w:rPr>
          <w:rFonts w:hint="cs"/>
          <w:rtl/>
        </w:rPr>
        <w:t xml:space="preserve">. </w:t>
      </w:r>
    </w:p>
    <w:p w:rsidR="00172ECC" w:rsidRDefault="00172ECC">
      <w:pPr>
        <w:rPr>
          <w:rtl/>
        </w:rPr>
      </w:pPr>
      <w:r>
        <w:rPr>
          <w:rFonts w:hint="cs"/>
          <w:rtl/>
        </w:rPr>
        <w:t>עניין זה מהותי!</w:t>
      </w:r>
      <w:r>
        <w:rPr>
          <w:rFonts w:hint="cs"/>
        </w:rPr>
        <w:t xml:space="preserve"> </w:t>
      </w:r>
      <w:r>
        <w:rPr>
          <w:rFonts w:hint="cs"/>
          <w:rtl/>
        </w:rPr>
        <w:t xml:space="preserve"> ומשכך נדגיש בשנית:</w:t>
      </w:r>
      <w:r>
        <w:rPr>
          <w:rFonts w:hint="cs"/>
        </w:rPr>
        <w:t xml:space="preserve"> </w:t>
      </w:r>
      <w:r w:rsidRPr="00172ECC">
        <w:rPr>
          <w:rFonts w:hint="cs"/>
          <w:b/>
          <w:bCs/>
          <w:rtl/>
        </w:rPr>
        <w:t xml:space="preserve">מציע שכבר הגיש הצעה </w:t>
      </w:r>
      <w:proofErr w:type="spellStart"/>
      <w:r w:rsidRPr="00172ECC">
        <w:rPr>
          <w:rFonts w:hint="cs"/>
          <w:b/>
          <w:bCs/>
          <w:rtl/>
        </w:rPr>
        <w:t>מחוייב</w:t>
      </w:r>
      <w:proofErr w:type="spellEnd"/>
      <w:r w:rsidRPr="00172ECC">
        <w:rPr>
          <w:rFonts w:hint="cs"/>
          <w:b/>
          <w:bCs/>
          <w:rtl/>
        </w:rPr>
        <w:t xml:space="preserve"> במשלוח חוזר של הצעתו כפועל יוצא של פרס</w:t>
      </w:r>
      <w:r>
        <w:rPr>
          <w:rFonts w:hint="cs"/>
          <w:b/>
          <w:bCs/>
          <w:rtl/>
        </w:rPr>
        <w:t>ום</w:t>
      </w:r>
      <w:r w:rsidRPr="00172ECC">
        <w:rPr>
          <w:rFonts w:hint="cs"/>
          <w:b/>
          <w:bCs/>
          <w:rtl/>
        </w:rPr>
        <w:t xml:space="preserve"> כתבי הכמויות ביחס למנהל המחקר החקלאי.</w:t>
      </w:r>
      <w:r>
        <w:rPr>
          <w:rFonts w:hint="cs"/>
          <w:rtl/>
        </w:rPr>
        <w:t xml:space="preserve"> מציע שלא יעשה כן לא יוכל להלין על אי קבלת הצעתו במכרז. </w:t>
      </w:r>
    </w:p>
    <w:p w:rsidR="00172ECC" w:rsidRDefault="00172ECC">
      <w:pPr>
        <w:rPr>
          <w:rtl/>
        </w:rPr>
      </w:pPr>
    </w:p>
    <w:p w:rsidR="00172ECC" w:rsidRDefault="00172ECC">
      <w:pPr>
        <w:rPr>
          <w:rtl/>
        </w:rPr>
      </w:pPr>
      <w:r>
        <w:rPr>
          <w:rFonts w:hint="cs"/>
          <w:rtl/>
        </w:rPr>
        <w:t xml:space="preserve"> </w:t>
      </w:r>
    </w:p>
    <w:p w:rsidR="00172ECC" w:rsidRDefault="00172ECC">
      <w:pPr>
        <w:rPr>
          <w:rtl/>
        </w:rPr>
      </w:pPr>
    </w:p>
    <w:sectPr w:rsidR="00172ECC" w:rsidSect="0034397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ECC"/>
    <w:rsid w:val="0001299A"/>
    <w:rsid w:val="000A35E1"/>
    <w:rsid w:val="00172ECC"/>
    <w:rsid w:val="00343978"/>
    <w:rsid w:val="008076CF"/>
    <w:rsid w:val="00BD7F18"/>
    <w:rsid w:val="00DD4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0039013-C115-44D5-9F8C-B73590E85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182</Words>
  <Characters>911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2</cp:revision>
  <dcterms:created xsi:type="dcterms:W3CDTF">2024-08-05T17:33:00Z</dcterms:created>
  <dcterms:modified xsi:type="dcterms:W3CDTF">2024-08-05T17:33:00Z</dcterms:modified>
</cp:coreProperties>
</file>